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6E959" w14:textId="77777777" w:rsidR="00EE530F" w:rsidRPr="00EE530F" w:rsidRDefault="00231DA3" w:rsidP="00EE530F">
      <w:pPr>
        <w:spacing w:after="160" w:line="288" w:lineRule="auto"/>
        <w:jc w:val="center"/>
        <w:rPr>
          <w:rFonts w:ascii="Times New Roman" w:eastAsia="Times New Roman" w:hAnsi="Times New Roman" w:cs="Times New Roman"/>
          <w:b/>
          <w:iCs/>
          <w:sz w:val="32"/>
          <w:szCs w:val="36"/>
        </w:rPr>
      </w:pPr>
      <w:r w:rsidRPr="00EE530F">
        <w:rPr>
          <w:rFonts w:ascii="Times New Roman" w:eastAsia="Times New Roman" w:hAnsi="Times New Roman" w:cs="Times New Roman"/>
          <w:b/>
          <w:iCs/>
          <w:sz w:val="32"/>
          <w:szCs w:val="36"/>
        </w:rPr>
        <w:t>Những Lời Khai Thị Trí Huệ Trong Kinh Kim Cang</w:t>
      </w:r>
    </w:p>
    <w:p w14:paraId="3EE08613" w14:textId="35E77D19" w:rsidR="00231DA3" w:rsidRPr="00EE530F" w:rsidRDefault="00231DA3" w:rsidP="00EE530F">
      <w:pPr>
        <w:spacing w:after="0" w:line="288" w:lineRule="auto"/>
        <w:rPr>
          <w:rFonts w:ascii="Times New Roman" w:eastAsia="Times New Roman" w:hAnsi="Times New Roman" w:cs="Times New Roman"/>
          <w:iCs/>
          <w:sz w:val="28"/>
          <w:szCs w:val="28"/>
        </w:rPr>
      </w:pPr>
      <w:r w:rsidRPr="00EE530F">
        <w:rPr>
          <w:rFonts w:ascii="Times New Roman" w:eastAsia="Times New Roman" w:hAnsi="Times New Roman" w:cs="Times New Roman"/>
          <w:b/>
          <w:iCs/>
          <w:sz w:val="28"/>
          <w:szCs w:val="28"/>
        </w:rPr>
        <w:t>Chủ Đề 781:</w:t>
      </w:r>
      <w:r w:rsidRPr="00EE530F">
        <w:rPr>
          <w:rFonts w:ascii="Times New Roman" w:eastAsia="Times New Roman" w:hAnsi="Times New Roman" w:cs="Times New Roman"/>
          <w:iCs/>
          <w:sz w:val="28"/>
          <w:szCs w:val="28"/>
        </w:rPr>
        <w:t xml:space="preserve"> </w:t>
      </w:r>
      <w:r w:rsidRPr="00EE530F">
        <w:rPr>
          <w:rFonts w:ascii="Times New Roman" w:hAnsi="Times New Roman" w:cs="Times New Roman"/>
          <w:b/>
          <w:bCs/>
          <w:sz w:val="28"/>
          <w:szCs w:val="28"/>
        </w:rPr>
        <w:t>Bởi Vì Hết Thảy Chư Phật, Và Pháp Vô Thượng Chánh Đẳng Chánh Giác Của Chư Phật, Đều Từ Kinh Này Mà Sanh Ra</w:t>
      </w:r>
    </w:p>
    <w:p w14:paraId="7CB9AAC7" w14:textId="2B001F70" w:rsidR="00B41B9C" w:rsidRDefault="00B41B9C" w:rsidP="00B41B9C">
      <w:pPr>
        <w:spacing w:after="0" w:line="288" w:lineRule="auto"/>
        <w:rPr>
          <w:rFonts w:ascii="Times New Roman" w:eastAsia="Times New Roman" w:hAnsi="Times New Roman" w:cs="Times New Roman"/>
          <w:b/>
          <w:bCs/>
          <w:sz w:val="28"/>
          <w:szCs w:val="28"/>
        </w:rPr>
      </w:pPr>
      <w:r w:rsidRPr="00B41B9C">
        <w:rPr>
          <w:rFonts w:ascii="Times New Roman" w:eastAsia="Times New Roman" w:hAnsi="Times New Roman" w:cs="Times New Roman"/>
          <w:b/>
          <w:bCs/>
          <w:sz w:val="28"/>
          <w:szCs w:val="28"/>
        </w:rPr>
        <w:t>Chủ giảng:</w:t>
      </w:r>
      <w:r w:rsidRPr="00B41B9C">
        <w:rPr>
          <w:rFonts w:ascii="Times New Roman" w:eastAsia="Times New Roman" w:hAnsi="Times New Roman" w:cs="Times New Roman"/>
          <w:bCs/>
          <w:sz w:val="28"/>
          <w:szCs w:val="28"/>
        </w:rPr>
        <w:t xml:space="preserve"> Pháp sư Tịnh Không</w:t>
      </w:r>
    </w:p>
    <w:p w14:paraId="4684689C" w14:textId="7E256C53" w:rsidR="00231DA3" w:rsidRPr="00EE530F" w:rsidRDefault="00231DA3" w:rsidP="00EE530F">
      <w:pPr>
        <w:spacing w:after="0" w:line="288" w:lineRule="auto"/>
        <w:rPr>
          <w:rFonts w:ascii="Times New Roman" w:eastAsia="Times New Roman" w:hAnsi="Times New Roman" w:cs="Times New Roman"/>
          <w:sz w:val="28"/>
          <w:szCs w:val="28"/>
        </w:rPr>
      </w:pPr>
      <w:r w:rsidRPr="00EE530F">
        <w:rPr>
          <w:rFonts w:ascii="Times New Roman" w:eastAsia="Times New Roman" w:hAnsi="Times New Roman" w:cs="Times New Roman"/>
          <w:b/>
          <w:bCs/>
          <w:sz w:val="28"/>
          <w:szCs w:val="28"/>
        </w:rPr>
        <w:t>Thời gian:</w:t>
      </w:r>
      <w:r w:rsidRPr="00EE530F">
        <w:rPr>
          <w:rFonts w:ascii="Times New Roman" w:eastAsia="Times New Roman" w:hAnsi="Times New Roman" w:cs="Times New Roman"/>
          <w:sz w:val="28"/>
          <w:szCs w:val="28"/>
        </w:rPr>
        <w:t xml:space="preserve"> Tháng 05 năm 1995</w:t>
      </w:r>
    </w:p>
    <w:p w14:paraId="60ADFD1D" w14:textId="77777777" w:rsidR="00231DA3" w:rsidRPr="00EE530F" w:rsidRDefault="00231DA3" w:rsidP="00EE530F">
      <w:pPr>
        <w:spacing w:after="0" w:line="288" w:lineRule="auto"/>
        <w:rPr>
          <w:rFonts w:ascii="Times New Roman" w:eastAsia="Times New Roman" w:hAnsi="Times New Roman" w:cs="Times New Roman"/>
          <w:sz w:val="28"/>
          <w:szCs w:val="28"/>
        </w:rPr>
      </w:pPr>
      <w:r w:rsidRPr="00EE530F">
        <w:rPr>
          <w:rFonts w:ascii="Times New Roman" w:eastAsia="Times New Roman" w:hAnsi="Times New Roman" w:cs="Times New Roman"/>
          <w:b/>
          <w:bCs/>
          <w:sz w:val="28"/>
          <w:szCs w:val="28"/>
        </w:rPr>
        <w:t>Địa điểm:</w:t>
      </w:r>
      <w:r w:rsidRPr="00EE530F">
        <w:rPr>
          <w:rFonts w:ascii="Times New Roman" w:eastAsia="Times New Roman" w:hAnsi="Times New Roman" w:cs="Times New Roman"/>
          <w:sz w:val="28"/>
          <w:szCs w:val="28"/>
        </w:rPr>
        <w:t xml:space="preserve"> Cư Sĩ Lâm Phật Giáo Singapore</w:t>
      </w:r>
    </w:p>
    <w:p w14:paraId="0DD43694" w14:textId="77777777" w:rsidR="00231DA3" w:rsidRPr="00EE530F" w:rsidRDefault="00231DA3" w:rsidP="00EE530F">
      <w:pPr>
        <w:spacing w:after="0" w:line="288" w:lineRule="auto"/>
        <w:rPr>
          <w:rFonts w:ascii="Times New Roman" w:eastAsia="Times New Roman" w:hAnsi="Times New Roman" w:cs="Times New Roman"/>
          <w:sz w:val="28"/>
          <w:szCs w:val="28"/>
        </w:rPr>
      </w:pPr>
      <w:r w:rsidRPr="00EE530F">
        <w:rPr>
          <w:rFonts w:ascii="Times New Roman" w:eastAsia="Times New Roman" w:hAnsi="Times New Roman" w:cs="Times New Roman"/>
          <w:b/>
          <w:bCs/>
          <w:sz w:val="28"/>
          <w:szCs w:val="28"/>
        </w:rPr>
        <w:t>Trích lục từ:</w:t>
      </w:r>
      <w:r w:rsidRPr="00EE530F">
        <w:rPr>
          <w:rFonts w:ascii="Times New Roman" w:eastAsia="Times New Roman" w:hAnsi="Times New Roman" w:cs="Times New Roman"/>
          <w:sz w:val="28"/>
          <w:szCs w:val="28"/>
        </w:rPr>
        <w:t xml:space="preserve"> Báo cáo nghiên cứu Kim Cang Bát Nhã (Tập 066)</w:t>
      </w:r>
    </w:p>
    <w:p w14:paraId="213E749B" w14:textId="77777777" w:rsidR="00231DA3" w:rsidRPr="00EE530F" w:rsidRDefault="00231DA3" w:rsidP="00EE530F">
      <w:pPr>
        <w:spacing w:after="0" w:line="288" w:lineRule="auto"/>
        <w:rPr>
          <w:rFonts w:ascii="Times New Roman" w:eastAsia="Times New Roman" w:hAnsi="Times New Roman" w:cs="Times New Roman"/>
          <w:sz w:val="28"/>
          <w:szCs w:val="28"/>
        </w:rPr>
      </w:pPr>
      <w:r w:rsidRPr="00EE530F">
        <w:rPr>
          <w:rFonts w:ascii="Times New Roman" w:eastAsia="Times New Roman" w:hAnsi="Times New Roman" w:cs="Times New Roman"/>
          <w:b/>
          <w:sz w:val="28"/>
          <w:szCs w:val="28"/>
        </w:rPr>
        <w:t>Chuyển ngữ:</w:t>
      </w:r>
      <w:r w:rsidRPr="00EE530F">
        <w:rPr>
          <w:rFonts w:ascii="Times New Roman" w:eastAsia="Times New Roman" w:hAnsi="Times New Roman" w:cs="Times New Roman"/>
          <w:sz w:val="28"/>
          <w:szCs w:val="28"/>
        </w:rPr>
        <w:t xml:space="preserve"> Tịch Minh</w:t>
      </w:r>
    </w:p>
    <w:p w14:paraId="740C118F" w14:textId="046EE6F9" w:rsidR="009522D3" w:rsidRPr="00EE530F" w:rsidRDefault="00EE530F" w:rsidP="0076556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E1391CA" w14:textId="77777777" w:rsidR="00EE530F" w:rsidRPr="00EE530F" w:rsidRDefault="009522D3" w:rsidP="00EE530F">
      <w:pPr>
        <w:pStyle w:val="NormalWeb"/>
        <w:spacing w:before="0" w:beforeAutospacing="0" w:after="160" w:afterAutospacing="0" w:line="288" w:lineRule="auto"/>
        <w:ind w:firstLine="540"/>
        <w:jc w:val="both"/>
        <w:rPr>
          <w:b/>
          <w:sz w:val="28"/>
          <w:szCs w:val="28"/>
        </w:rPr>
      </w:pPr>
      <w:r w:rsidRPr="00EE530F">
        <w:rPr>
          <w:rFonts w:eastAsia="DFKai-SB"/>
          <w:b/>
          <w:sz w:val="28"/>
          <w:szCs w:val="28"/>
        </w:rPr>
        <w:t>【</w:t>
      </w:r>
      <w:r w:rsidRPr="00EE530F">
        <w:rPr>
          <w:b/>
          <w:sz w:val="28"/>
          <w:szCs w:val="28"/>
        </w:rPr>
        <w:t xml:space="preserve">Bởi vì hết thảy chư Phật, và pháp Vô Thượng Chánh Đẳng Chánh Giác của chư Phật, đều từ kinh này </w:t>
      </w:r>
      <w:r w:rsidR="002D5D04" w:rsidRPr="00EE530F">
        <w:rPr>
          <w:b/>
          <w:sz w:val="28"/>
          <w:szCs w:val="28"/>
        </w:rPr>
        <w:t>mà sa</w:t>
      </w:r>
      <w:r w:rsidRPr="00EE530F">
        <w:rPr>
          <w:b/>
          <w:sz w:val="28"/>
          <w:szCs w:val="28"/>
        </w:rPr>
        <w:t>nh</w:t>
      </w:r>
      <w:r w:rsidR="002D5D04" w:rsidRPr="00EE530F">
        <w:rPr>
          <w:b/>
          <w:sz w:val="28"/>
          <w:szCs w:val="28"/>
        </w:rPr>
        <w:t xml:space="preserve"> ra</w:t>
      </w:r>
      <w:r w:rsidRPr="00EE530F">
        <w:rPr>
          <w:b/>
          <w:sz w:val="28"/>
          <w:szCs w:val="28"/>
        </w:rPr>
        <w:t>.</w:t>
      </w:r>
      <w:r w:rsidRPr="00EE530F">
        <w:rPr>
          <w:rFonts w:eastAsia="DFKai-SB"/>
          <w:b/>
          <w:sz w:val="28"/>
          <w:szCs w:val="28"/>
        </w:rPr>
        <w:t>】</w:t>
      </w:r>
    </w:p>
    <w:p w14:paraId="060FE465" w14:textId="77777777" w:rsidR="00EE530F" w:rsidRPr="00EE530F" w:rsidRDefault="009522D3" w:rsidP="00EE530F">
      <w:pPr>
        <w:pStyle w:val="NormalWeb"/>
        <w:spacing w:before="0" w:beforeAutospacing="0" w:after="160" w:afterAutospacing="0" w:line="288" w:lineRule="auto"/>
        <w:ind w:firstLine="540"/>
        <w:jc w:val="both"/>
        <w:rPr>
          <w:sz w:val="28"/>
          <w:szCs w:val="28"/>
        </w:rPr>
      </w:pPr>
      <w:r w:rsidRPr="00EE530F">
        <w:rPr>
          <w:sz w:val="28"/>
          <w:szCs w:val="28"/>
        </w:rPr>
        <w:t>Chúng ta niệm Phật vãng sanh về thế giới Tây Phương Cực Lạc, ở thế giới Cực Lạc nhất định là một đời viên mãn thành Phật. Chúng ta thử hỏi xem, chúng ta đến thế giới Cực Lạc dùng phương pháp gì để thành Phật? Vẫn là pháp Kim Cang Bát Nhã Ba La Mật, vẫn là phương pháp này. Phương pháp này là gì? Là buông xả, lại tiếp tục buông xả! Đến thế giới Tây Phương Cực Lạc, Đức Phật A Di Đà dạy chúng ta cũng chính là dạy phương pháp này. Quý vị còn có gì không buông xuống được? Hãy tiếp tục buông xả. Quý vị đem ngôi Sơ Trụ buông xả thì liền thăng lên ngôi Nhị Trụ, Nhị Trụ lại buông xả thì quý vị thăng lên Tam Trụ; Thập Trụ buông xả, quý vị chính là Bồ Tát Thập Hạnh; Thập Hạnh buông xả, quý vị chính là Bồ Tát Thập Hồi Hướng; Thập Hồi Hướng lại buông xả, quý vị chính là Bồ Tát Thập Địa.</w:t>
      </w:r>
    </w:p>
    <w:p w14:paraId="31BECE67" w14:textId="77777777" w:rsidR="00EE530F" w:rsidRPr="00EE530F" w:rsidRDefault="000E22DB" w:rsidP="00EE530F">
      <w:pPr>
        <w:pStyle w:val="NormalWeb"/>
        <w:spacing w:before="0" w:beforeAutospacing="0" w:after="160" w:afterAutospacing="0" w:line="288" w:lineRule="auto"/>
        <w:ind w:firstLine="540"/>
        <w:jc w:val="both"/>
        <w:rPr>
          <w:sz w:val="28"/>
          <w:szCs w:val="28"/>
        </w:rPr>
      </w:pPr>
      <w:r w:rsidRPr="00EE530F">
        <w:rPr>
          <w:sz w:val="28"/>
          <w:szCs w:val="28"/>
        </w:rPr>
        <w:t>“</w:t>
      </w:r>
      <w:r w:rsidR="009522D3" w:rsidRPr="00EE530F">
        <w:rPr>
          <w:sz w:val="28"/>
          <w:szCs w:val="28"/>
        </w:rPr>
        <w:t>Vô trụ</w:t>
      </w:r>
      <w:r w:rsidRPr="00EE530F">
        <w:rPr>
          <w:sz w:val="28"/>
          <w:szCs w:val="28"/>
        </w:rPr>
        <w:t>”</w:t>
      </w:r>
      <w:r w:rsidR="009522D3" w:rsidRPr="00EE530F">
        <w:rPr>
          <w:sz w:val="28"/>
          <w:szCs w:val="28"/>
        </w:rPr>
        <w:t xml:space="preserve"> chính là buông xả, </w:t>
      </w:r>
      <w:r w:rsidR="002D5D04" w:rsidRPr="00EE530F">
        <w:rPr>
          <w:sz w:val="28"/>
          <w:szCs w:val="28"/>
        </w:rPr>
        <w:t>chẳng có gì khác cả, chính là không được trụ</w:t>
      </w:r>
      <w:r w:rsidR="009522D3" w:rsidRPr="00EE530F">
        <w:rPr>
          <w:sz w:val="28"/>
          <w:szCs w:val="28"/>
        </w:rPr>
        <w:t>. Quý vị trụ ở Đẳng Giác, sai rồi! Đẳng Giác cũng không trụ, vậy chẳng phải là thành Phật rồi sao? Quý vị thử nghĩ xem, đến thế giới Tây Phương Cực Lạc, Đức Phật A Di Đà chính là dạy phương pháp này.</w:t>
      </w:r>
    </w:p>
    <w:p w14:paraId="45F39A54" w14:textId="77777777" w:rsidR="00EE530F" w:rsidRPr="00EE530F" w:rsidRDefault="009522D3" w:rsidP="00EE530F">
      <w:pPr>
        <w:pStyle w:val="NormalWeb"/>
        <w:spacing w:before="0" w:beforeAutospacing="0" w:after="160" w:afterAutospacing="0" w:line="288" w:lineRule="auto"/>
        <w:ind w:firstLine="540"/>
        <w:jc w:val="both"/>
        <w:rPr>
          <w:sz w:val="28"/>
          <w:szCs w:val="28"/>
        </w:rPr>
      </w:pPr>
      <w:r w:rsidRPr="00EE530F">
        <w:rPr>
          <w:sz w:val="28"/>
          <w:szCs w:val="28"/>
        </w:rPr>
        <w:t xml:space="preserve">Chúng ta đã hiểu được phương pháp này rồi, vậy tại sao còn phải đến thế giới Tây Phương Cực Lạc? Đến thế giới Tây Phương Cực Lạc thì vô cùng bảo đảm, bởi ở cõi chúng ta nơi đây thọ mạng ngắn ngủi, chưa buông xả được sạch sẽ thì đã phải đi luân hồi rồi; một khi luân hồi, những gì tu tập được trong đời này sẽ quên sạch sành sanh, việc này thật phiền phức. Đến thế giới Tây Phương Cực Lạc, cái lợi ích thù thắng nhất chính là vô lượng thọ, thọ mạng dài lâu không thể nghĩ bàn, không có cách nào tính đếm được. Ngày nay, dẫu đem tất thảy máy vi tính của toàn thế giới gộp lại để tính toán cũng không thể tính ra </w:t>
      </w:r>
      <w:r w:rsidRPr="00EE530F">
        <w:rPr>
          <w:sz w:val="28"/>
          <w:szCs w:val="28"/>
        </w:rPr>
        <w:lastRenderedPageBreak/>
        <w:t xml:space="preserve">được, đừng nói là một nhà, hai nhà, mà mang máy tính của toàn thế giới ra tính cũng tính không ra, đây là sự thật. Trong </w:t>
      </w:r>
      <w:r w:rsidR="000E22DB" w:rsidRPr="00EE530F">
        <w:rPr>
          <w:sz w:val="28"/>
          <w:szCs w:val="28"/>
        </w:rPr>
        <w:t>“</w:t>
      </w:r>
      <w:r w:rsidRPr="00EE530F">
        <w:rPr>
          <w:sz w:val="28"/>
          <w:szCs w:val="28"/>
        </w:rPr>
        <w:t>Kinh Vô Lượng Thọ</w:t>
      </w:r>
      <w:r w:rsidR="000E22DB" w:rsidRPr="00EE530F">
        <w:rPr>
          <w:sz w:val="28"/>
          <w:szCs w:val="28"/>
        </w:rPr>
        <w:t>”</w:t>
      </w:r>
      <w:r w:rsidRPr="00EE530F">
        <w:rPr>
          <w:sz w:val="28"/>
          <w:szCs w:val="28"/>
        </w:rPr>
        <w:t xml:space="preserve"> có nói, thọ mạng dài lâu.</w:t>
      </w:r>
    </w:p>
    <w:p w14:paraId="4E43ABC8" w14:textId="79FB39DB" w:rsidR="003A5424" w:rsidRPr="00EE530F" w:rsidRDefault="009522D3" w:rsidP="00EE530F">
      <w:pPr>
        <w:pStyle w:val="NormalWeb"/>
        <w:spacing w:before="0" w:beforeAutospacing="0" w:after="160" w:afterAutospacing="0" w:line="288" w:lineRule="auto"/>
        <w:ind w:firstLine="540"/>
        <w:jc w:val="both"/>
        <w:rPr>
          <w:sz w:val="28"/>
        </w:rPr>
      </w:pPr>
      <w:r w:rsidRPr="00EE530F">
        <w:rPr>
          <w:sz w:val="28"/>
          <w:szCs w:val="28"/>
        </w:rPr>
        <w:t>Từ đó có thể thấy, đến thế giới Tây Phương Cực Lạc theo Đức Phật A Di Đà để học buông xả thì không khó, rất dễ dàng thành tựu. Đặc biệt là nếu chư vị thực sự thấu triệt Kim Cang Bát Nhã, thì phẩm vị vãng sanh của chư vị nhất định rất cao, chư vị đến thế giới Tây Phương Cực Lạc thành Phật chắc chắn sẽ nhanh hơn người khác. Quý vị muốn hỏi vì nguyên nhân gì? Bởi vì quý vị đã có nền tảng của Kim Cang Bát Nhã, đối với sự chỉ dạy của Đức Phật A Di Đà sẽ rất dễ dàng tiếp nhận. Điều này chính là minh chứng rằng hết thảy chư Phật cũng như phương pháp thành Phật, đều nằm ở trong bộ kinh này.</w:t>
      </w:r>
    </w:p>
    <w:sectPr w:rsidR="003A5424" w:rsidRPr="00EE530F" w:rsidSect="00EE530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E5984" w14:textId="77777777" w:rsidR="00EE530F" w:rsidRDefault="00EE530F" w:rsidP="00EE530F">
      <w:pPr>
        <w:spacing w:after="0" w:line="240" w:lineRule="auto"/>
      </w:pPr>
      <w:r>
        <w:separator/>
      </w:r>
    </w:p>
  </w:endnote>
  <w:endnote w:type="continuationSeparator" w:id="0">
    <w:p w14:paraId="4654DE90" w14:textId="77777777" w:rsidR="00EE530F" w:rsidRDefault="00EE530F" w:rsidP="00EE5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55C0" w14:textId="77777777" w:rsidR="00EE530F" w:rsidRDefault="00EE5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4A86" w14:textId="51646AF7" w:rsidR="00EE530F" w:rsidRPr="00EE530F" w:rsidRDefault="00EE530F" w:rsidP="00EE530F">
    <w:pPr>
      <w:pStyle w:val="Footer"/>
      <w:tabs>
        <w:tab w:val="clear" w:pos="4513"/>
        <w:tab w:val="clear" w:pos="9026"/>
      </w:tabs>
      <w:jc w:val="center"/>
      <w:rPr>
        <w:rFonts w:ascii="Times New Roman" w:hAnsi="Times New Roman" w:cs="Times New Roman"/>
        <w:sz w:val="24"/>
      </w:rPr>
    </w:pPr>
    <w:r w:rsidRPr="00EE530F">
      <w:rPr>
        <w:rFonts w:ascii="Times New Roman" w:hAnsi="Times New Roman" w:cs="Times New Roman"/>
        <w:sz w:val="24"/>
      </w:rPr>
      <w:fldChar w:fldCharType="begin"/>
    </w:r>
    <w:r w:rsidRPr="00EE530F">
      <w:rPr>
        <w:rFonts w:ascii="Times New Roman" w:hAnsi="Times New Roman" w:cs="Times New Roman"/>
        <w:sz w:val="24"/>
      </w:rPr>
      <w:instrText xml:space="preserve"> PAGE  \* MERGEFORMAT </w:instrText>
    </w:r>
    <w:r w:rsidRPr="00EE530F">
      <w:rPr>
        <w:rFonts w:ascii="Times New Roman" w:hAnsi="Times New Roman" w:cs="Times New Roman"/>
        <w:sz w:val="24"/>
      </w:rPr>
      <w:fldChar w:fldCharType="separate"/>
    </w:r>
    <w:r w:rsidRPr="00EE530F">
      <w:rPr>
        <w:rFonts w:ascii="Times New Roman" w:hAnsi="Times New Roman" w:cs="Times New Roman"/>
        <w:noProof/>
        <w:sz w:val="24"/>
      </w:rPr>
      <w:t>1</w:t>
    </w:r>
    <w:r w:rsidRPr="00EE530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BA4F" w14:textId="77777777" w:rsidR="00EE530F" w:rsidRDefault="00EE5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4533F" w14:textId="77777777" w:rsidR="00EE530F" w:rsidRDefault="00EE530F" w:rsidP="00EE530F">
      <w:pPr>
        <w:spacing w:after="0" w:line="240" w:lineRule="auto"/>
      </w:pPr>
      <w:r>
        <w:separator/>
      </w:r>
    </w:p>
  </w:footnote>
  <w:footnote w:type="continuationSeparator" w:id="0">
    <w:p w14:paraId="255ADA50" w14:textId="77777777" w:rsidR="00EE530F" w:rsidRDefault="00EE530F" w:rsidP="00EE5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8DB2A" w14:textId="77777777" w:rsidR="00EE530F" w:rsidRDefault="00EE5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3D37A" w14:textId="77777777" w:rsidR="00EE530F" w:rsidRDefault="00EE53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0EC1" w14:textId="77777777" w:rsidR="00EE530F" w:rsidRDefault="00EE5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522D3"/>
    <w:rsid w:val="000352CE"/>
    <w:rsid w:val="000E22DB"/>
    <w:rsid w:val="00184AA4"/>
    <w:rsid w:val="00231DA3"/>
    <w:rsid w:val="002D5D04"/>
    <w:rsid w:val="003A5424"/>
    <w:rsid w:val="0076556F"/>
    <w:rsid w:val="0079251A"/>
    <w:rsid w:val="00806B7D"/>
    <w:rsid w:val="009522D3"/>
    <w:rsid w:val="00B41B9C"/>
    <w:rsid w:val="00EE530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80D3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22D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5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30F"/>
  </w:style>
  <w:style w:type="paragraph" w:styleId="Footer">
    <w:name w:val="footer"/>
    <w:basedOn w:val="Normal"/>
    <w:link w:val="FooterChar"/>
    <w:uiPriority w:val="99"/>
    <w:unhideWhenUsed/>
    <w:rsid w:val="00EE5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15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2026-06-01T02:53:00Z</dcterms:created>
  <dcterms:modified xsi:type="dcterms:W3CDTF">2026-10-23T03:22:00Z</dcterms:modified>
</cp:coreProperties>
</file>